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47A" w:rsidRDefault="0078447A" w:rsidP="0078447A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447A" w:rsidRDefault="0078447A" w:rsidP="0078447A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78447A" w:rsidRDefault="0078447A" w:rsidP="0078447A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78447A" w:rsidRDefault="0078447A" w:rsidP="0078447A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78447A" w:rsidRDefault="0078447A" w:rsidP="0078447A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78447A" w:rsidRDefault="0078447A" w:rsidP="0078447A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</w:p>
    <w:p w:rsidR="0078447A" w:rsidRDefault="0078447A" w:rsidP="0078447A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proofErr w:type="gramStart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 250</w:t>
      </w:r>
    </w:p>
    <w:p w:rsidR="0078447A" w:rsidRDefault="0078447A" w:rsidP="0078447A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</w:p>
    <w:p w:rsidR="0078447A" w:rsidRDefault="0078447A" w:rsidP="007844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22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лютого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м.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54 сесія 8 скликання</w:t>
      </w:r>
    </w:p>
    <w:p w:rsidR="0078447A" w:rsidRDefault="0078447A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E43E16" w:rsidRDefault="00A245BD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E43E16" w:rsidRDefault="00A245BD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E43E16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E43E16" w:rsidRDefault="0069374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C11561" w:rsidRDefault="0069374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553518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користування </w:t>
      </w:r>
      <w:r w:rsidR="007557D5"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</w:p>
    <w:p w:rsidR="00693745" w:rsidRDefault="007557D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гр. Павловському М.І.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:rsidR="00E43E16" w:rsidRPr="00C11561" w:rsidRDefault="00E43E16" w:rsidP="007A4635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B77F8C" w:rsidRDefault="00693745" w:rsidP="007A4635">
      <w:pPr>
        <w:tabs>
          <w:tab w:val="left" w:pos="5895"/>
        </w:tabs>
        <w:spacing w:after="0" w:line="240" w:lineRule="auto"/>
        <w:ind w:right="-9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звернення</w:t>
      </w:r>
      <w:r w:rsidR="007557D5">
        <w:rPr>
          <w:rFonts w:ascii="Times New Roman" w:hAnsi="Times New Roman"/>
          <w:bCs/>
          <w:sz w:val="28"/>
          <w:szCs w:val="28"/>
          <w:lang w:val="uk-UA"/>
        </w:rPr>
        <w:t xml:space="preserve"> громадянина Павловського Миколи Івановича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проекту землеустрою щодо відведення земельної  ділянки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</w:t>
      </w:r>
      <w:r w:rsidR="007557D5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5F1F34">
        <w:rPr>
          <w:rFonts w:ascii="Times New Roman" w:hAnsi="Times New Roman"/>
          <w:bCs/>
          <w:sz w:val="28"/>
          <w:szCs w:val="28"/>
          <w:lang w:val="uk-UA"/>
        </w:rPr>
        <w:t xml:space="preserve">розміщення та експлуатації основних, підсобних і допоміжних будівель та споруд </w:t>
      </w:r>
      <w:r w:rsidR="007557D5">
        <w:rPr>
          <w:rFonts w:ascii="Times New Roman" w:hAnsi="Times New Roman"/>
          <w:bCs/>
          <w:sz w:val="28"/>
          <w:szCs w:val="28"/>
          <w:lang w:val="uk-UA"/>
        </w:rPr>
        <w:t>підприємств переробної, машинобудівної та іншої промисловості</w:t>
      </w:r>
      <w:r w:rsidR="005F1F34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</w:t>
      </w:r>
      <w:r w:rsidR="007557D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Закону України «Про місцев</w:t>
      </w:r>
      <w:r w:rsidR="00E43E16">
        <w:rPr>
          <w:rFonts w:ascii="Times New Roman" w:hAnsi="Times New Roman"/>
          <w:sz w:val="28"/>
          <w:szCs w:val="28"/>
          <w:lang w:val="uk-UA"/>
        </w:rPr>
        <w:t>е самоврядування в Україні» ст</w:t>
      </w:r>
      <w:r w:rsidR="000D791B">
        <w:rPr>
          <w:rFonts w:ascii="Times New Roman" w:hAnsi="Times New Roman"/>
          <w:sz w:val="28"/>
          <w:szCs w:val="28"/>
          <w:lang w:val="uk-UA"/>
        </w:rPr>
        <w:t>аттями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A5A05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7557D5">
        <w:rPr>
          <w:rFonts w:ascii="Times New Roman" w:hAnsi="Times New Roman"/>
          <w:bCs/>
          <w:sz w:val="28"/>
          <w:szCs w:val="28"/>
          <w:lang w:val="uk-UA"/>
        </w:rPr>
        <w:t>36</w:t>
      </w:r>
      <w:r w:rsidR="00CA5A05">
        <w:rPr>
          <w:rFonts w:ascii="Times New Roman" w:hAnsi="Times New Roman"/>
          <w:bCs/>
          <w:sz w:val="28"/>
          <w:szCs w:val="28"/>
          <w:lang w:val="uk-UA"/>
        </w:rPr>
        <w:t>,79¹</w:t>
      </w:r>
      <w:r w:rsidR="00CA5A05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A5A05">
        <w:rPr>
          <w:rFonts w:ascii="Times New Roman" w:hAnsi="Times New Roman"/>
          <w:bCs/>
          <w:sz w:val="28"/>
          <w:szCs w:val="28"/>
          <w:lang w:val="uk-UA"/>
        </w:rPr>
        <w:t>9</w:t>
      </w:r>
      <w:r w:rsidR="007557D5">
        <w:rPr>
          <w:rFonts w:ascii="Times New Roman" w:hAnsi="Times New Roman"/>
          <w:bCs/>
          <w:sz w:val="28"/>
          <w:szCs w:val="28"/>
          <w:lang w:val="uk-UA"/>
        </w:rPr>
        <w:t>3</w:t>
      </w:r>
      <w:r w:rsidR="00CA5A0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A5A05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CA5A05">
        <w:rPr>
          <w:rFonts w:ascii="Times New Roman" w:hAnsi="Times New Roman"/>
          <w:bCs/>
          <w:sz w:val="28"/>
          <w:szCs w:val="28"/>
          <w:lang w:val="uk-UA"/>
        </w:rPr>
        <w:t>2,12</w:t>
      </w:r>
      <w:r w:rsidR="007557D5">
        <w:rPr>
          <w:rFonts w:ascii="Times New Roman" w:hAnsi="Times New Roman"/>
          <w:bCs/>
          <w:sz w:val="28"/>
          <w:szCs w:val="28"/>
          <w:lang w:val="uk-UA"/>
        </w:rPr>
        <w:t>4</w:t>
      </w:r>
      <w:r w:rsidR="00CA5A0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3E16">
        <w:rPr>
          <w:rFonts w:ascii="Times New Roman" w:hAnsi="Times New Roman"/>
          <w:sz w:val="28"/>
          <w:szCs w:val="28"/>
          <w:lang w:val="uk-UA"/>
        </w:rPr>
        <w:t>Земельного кодексу України, ст</w:t>
      </w:r>
      <w:r w:rsidR="000D791B">
        <w:rPr>
          <w:rFonts w:ascii="Times New Roman" w:hAnsi="Times New Roman"/>
          <w:sz w:val="28"/>
          <w:szCs w:val="28"/>
          <w:lang w:val="uk-UA"/>
        </w:rPr>
        <w:t>аттями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19,</w:t>
      </w:r>
      <w:r w:rsidR="000D791B">
        <w:rPr>
          <w:rFonts w:ascii="Times New Roman" w:hAnsi="Times New Roman"/>
          <w:sz w:val="28"/>
          <w:szCs w:val="28"/>
          <w:lang w:val="uk-UA"/>
        </w:rPr>
        <w:t xml:space="preserve"> 22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 xml:space="preserve"> враховуючи висновки та рекомендації постійної комісії </w:t>
      </w:r>
      <w:r w:rsidR="00A36A1C" w:rsidRPr="00E43E16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>,</w:t>
      </w:r>
      <w:r w:rsidR="00A36A1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E43E16" w:rsidRDefault="00E43E16" w:rsidP="007A4635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B77F8C" w:rsidRPr="00C11561" w:rsidRDefault="00B77F8C" w:rsidP="007A4635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C11561" w:rsidRDefault="00E43E16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Надати дозвіл</w:t>
      </w:r>
      <w:r w:rsidR="00A93221" w:rsidRPr="00A932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557D5">
        <w:rPr>
          <w:rFonts w:ascii="Times New Roman" w:hAnsi="Times New Roman"/>
          <w:bCs/>
          <w:sz w:val="28"/>
          <w:szCs w:val="28"/>
          <w:lang w:val="uk-UA"/>
        </w:rPr>
        <w:t>громадянину Павловському Миколі Івановичу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на розроблення проекту землеустрою щодо відведення земельної ділянки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7557D5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CA5A05">
        <w:rPr>
          <w:rFonts w:ascii="Times New Roman" w:hAnsi="Times New Roman"/>
          <w:bCs/>
          <w:sz w:val="28"/>
          <w:szCs w:val="28"/>
          <w:lang w:val="uk-UA"/>
        </w:rPr>
        <w:t xml:space="preserve">із земель, які ненадані у власність або користування громадянам чи юридичним особам (землі запасу)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комунальної форми власності 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1F34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BC5373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7557D5">
        <w:rPr>
          <w:rFonts w:ascii="Times New Roman" w:hAnsi="Times New Roman"/>
          <w:bCs/>
          <w:sz w:val="28"/>
          <w:szCs w:val="28"/>
          <w:lang w:val="uk-UA"/>
        </w:rPr>
        <w:t>4</w:t>
      </w:r>
      <w:r w:rsidR="00CF4B5B">
        <w:rPr>
          <w:rFonts w:ascii="Times New Roman" w:hAnsi="Times New Roman"/>
          <w:bCs/>
          <w:sz w:val="28"/>
          <w:szCs w:val="28"/>
          <w:lang w:val="uk-UA"/>
        </w:rPr>
        <w:t>5</w:t>
      </w:r>
      <w:r w:rsidR="00CA5A05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B77F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</w:t>
      </w:r>
      <w:r w:rsidR="00AF0C0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6D2A32">
        <w:rPr>
          <w:rFonts w:ascii="Times New Roman" w:hAnsi="Times New Roman"/>
          <w:bCs/>
          <w:sz w:val="28"/>
          <w:szCs w:val="28"/>
          <w:lang w:val="uk-UA"/>
        </w:rPr>
        <w:t>м.</w:t>
      </w:r>
      <w:r w:rsidR="00F77460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proofErr w:type="spellEnd"/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Вінницького району Вінницької області</w:t>
      </w:r>
      <w:r w:rsidR="00B77F8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77460">
        <w:rPr>
          <w:rFonts w:ascii="Times New Roman" w:hAnsi="Times New Roman"/>
          <w:bCs/>
          <w:sz w:val="28"/>
          <w:szCs w:val="28"/>
          <w:lang w:val="uk-UA"/>
        </w:rPr>
        <w:t xml:space="preserve">по вул. </w:t>
      </w:r>
      <w:r w:rsidR="007557D5">
        <w:rPr>
          <w:rFonts w:ascii="Times New Roman" w:hAnsi="Times New Roman"/>
          <w:bCs/>
          <w:sz w:val="28"/>
          <w:szCs w:val="28"/>
          <w:lang w:val="uk-UA"/>
        </w:rPr>
        <w:t>Привокзальна, будинок 20А</w:t>
      </w:r>
      <w:r w:rsidR="00AF0C0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A5A0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77F8C">
        <w:rPr>
          <w:rFonts w:ascii="Times New Roman" w:hAnsi="Times New Roman"/>
          <w:bCs/>
          <w:sz w:val="28"/>
          <w:szCs w:val="28"/>
          <w:lang w:val="uk-UA"/>
        </w:rPr>
        <w:t xml:space="preserve">для розміщення та експлуатації основних, підсобних і допоміжних будівель та споруд </w:t>
      </w:r>
      <w:r w:rsidR="007557D5">
        <w:rPr>
          <w:rFonts w:ascii="Times New Roman" w:hAnsi="Times New Roman"/>
          <w:bCs/>
          <w:sz w:val="28"/>
          <w:szCs w:val="28"/>
          <w:lang w:val="uk-UA"/>
        </w:rPr>
        <w:t>під</w:t>
      </w:r>
      <w:bookmarkStart w:id="0" w:name="_GoBack"/>
      <w:bookmarkEnd w:id="0"/>
      <w:r w:rsidR="007557D5">
        <w:rPr>
          <w:rFonts w:ascii="Times New Roman" w:hAnsi="Times New Roman"/>
          <w:bCs/>
          <w:sz w:val="28"/>
          <w:szCs w:val="28"/>
          <w:lang w:val="uk-UA"/>
        </w:rPr>
        <w:t xml:space="preserve">приємств переробної, машинобудівної та іншої промисловості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CA5A05" w:rsidRDefault="00CA5A0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CA5A05" w:rsidRDefault="00CA5A0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2. </w:t>
      </w:r>
      <w:r w:rsidR="007557D5">
        <w:rPr>
          <w:rFonts w:ascii="Times New Roman" w:hAnsi="Times New Roman"/>
          <w:bCs/>
          <w:sz w:val="28"/>
          <w:szCs w:val="28"/>
          <w:lang w:val="uk-UA"/>
        </w:rPr>
        <w:t xml:space="preserve">Громадянину Павловському Миколі Івановичу </w:t>
      </w:r>
      <w:r w:rsidR="00F6518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CA5A05">
        <w:rPr>
          <w:rFonts w:ascii="Times New Roman" w:hAnsi="Times New Roman"/>
          <w:bCs/>
          <w:sz w:val="28"/>
          <w:szCs w:val="28"/>
          <w:lang w:val="uk-UA"/>
        </w:rPr>
        <w:t xml:space="preserve">забезпечити відповідно до вимог законодавства розробку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проекту землеустрою щодо відведення земельної ділянки в користування </w:t>
      </w:r>
      <w:r w:rsidR="007557D5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Pr="00CA5A05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>
        <w:rPr>
          <w:rFonts w:ascii="Times New Roman" w:hAnsi="Times New Roman"/>
          <w:bCs/>
          <w:sz w:val="28"/>
          <w:szCs w:val="28"/>
          <w:lang w:val="uk-UA"/>
        </w:rPr>
        <w:t>0,</w:t>
      </w:r>
      <w:r w:rsidR="007557D5">
        <w:rPr>
          <w:rFonts w:ascii="Times New Roman" w:hAnsi="Times New Roman"/>
          <w:bCs/>
          <w:sz w:val="28"/>
          <w:szCs w:val="28"/>
          <w:lang w:val="uk-UA"/>
        </w:rPr>
        <w:t>4</w:t>
      </w:r>
      <w:r w:rsidR="00CF4B5B">
        <w:rPr>
          <w:rFonts w:ascii="Times New Roman" w:hAnsi="Times New Roman"/>
          <w:bCs/>
          <w:sz w:val="28"/>
          <w:szCs w:val="28"/>
          <w:lang w:val="uk-UA"/>
        </w:rPr>
        <w:t>5</w:t>
      </w:r>
      <w:r>
        <w:rPr>
          <w:rFonts w:ascii="Times New Roman" w:hAnsi="Times New Roman"/>
          <w:bCs/>
          <w:sz w:val="28"/>
          <w:szCs w:val="28"/>
          <w:lang w:val="uk-UA"/>
        </w:rPr>
        <w:t>00</w:t>
      </w:r>
      <w:r w:rsidRPr="00CA5A05">
        <w:rPr>
          <w:rFonts w:ascii="Times New Roman" w:hAnsi="Times New Roman"/>
          <w:bCs/>
          <w:sz w:val="28"/>
          <w:szCs w:val="28"/>
          <w:lang w:val="uk-UA"/>
        </w:rPr>
        <w:t xml:space="preserve"> га, із земель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які ненадані у власність або користування громадянам чи юридичним особам (землі запасу) комунальної форми власності. </w:t>
      </w:r>
    </w:p>
    <w:p w:rsidR="00E43E16" w:rsidRDefault="00E43E16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     </w:t>
      </w:r>
      <w:r w:rsidR="00CA5A05">
        <w:rPr>
          <w:rFonts w:ascii="Times New Roman" w:hAnsi="Times New Roman"/>
          <w:bCs/>
          <w:sz w:val="28"/>
          <w:szCs w:val="28"/>
          <w:lang w:val="uk-UA"/>
        </w:rPr>
        <w:t>3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CA5A05" w:rsidRDefault="00CA5A0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78447A" w:rsidRDefault="0078447A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78447A" w:rsidRDefault="0078447A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E43E16" w:rsidRDefault="00E43E16" w:rsidP="007A4635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proofErr w:type="spellStart"/>
      <w:r w:rsidRPr="00E43E16">
        <w:rPr>
          <w:b/>
          <w:sz w:val="28"/>
          <w:szCs w:val="28"/>
        </w:rPr>
        <w:t>Погребищенський</w:t>
      </w:r>
      <w:proofErr w:type="spellEnd"/>
      <w:r w:rsidRPr="00E43E16">
        <w:rPr>
          <w:b/>
          <w:sz w:val="28"/>
          <w:szCs w:val="28"/>
        </w:rPr>
        <w:t xml:space="preserve"> м</w:t>
      </w:r>
      <w:r w:rsidR="00A245BD" w:rsidRPr="00E43E16">
        <w:rPr>
          <w:b/>
          <w:sz w:val="28"/>
          <w:szCs w:val="28"/>
        </w:rPr>
        <w:t xml:space="preserve">іський  голова    </w:t>
      </w:r>
      <w:r w:rsidR="0078447A">
        <w:rPr>
          <w:b/>
          <w:sz w:val="28"/>
          <w:szCs w:val="28"/>
        </w:rPr>
        <w:t xml:space="preserve">                    </w:t>
      </w:r>
      <w:r w:rsidR="00A245BD" w:rsidRPr="00E43E16">
        <w:rPr>
          <w:b/>
          <w:sz w:val="28"/>
          <w:szCs w:val="28"/>
        </w:rPr>
        <w:t>С</w:t>
      </w:r>
      <w:r w:rsidR="0078447A">
        <w:rPr>
          <w:b/>
          <w:sz w:val="28"/>
          <w:szCs w:val="28"/>
          <w:lang w:val="ru-RU"/>
        </w:rPr>
        <w:t xml:space="preserve">ергій </w:t>
      </w:r>
      <w:r w:rsidRPr="00E43E16">
        <w:rPr>
          <w:b/>
          <w:sz w:val="28"/>
          <w:szCs w:val="28"/>
        </w:rPr>
        <w:t>ВОЛИНСЬКИЙ</w:t>
      </w:r>
    </w:p>
    <w:sectPr w:rsidR="002E7834" w:rsidRPr="00E43E16" w:rsidSect="007A4635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077"/>
    <w:rsid w:val="000109D6"/>
    <w:rsid w:val="000254AC"/>
    <w:rsid w:val="00041B96"/>
    <w:rsid w:val="000919AF"/>
    <w:rsid w:val="000D791B"/>
    <w:rsid w:val="000E221F"/>
    <w:rsid w:val="00104702"/>
    <w:rsid w:val="00120350"/>
    <w:rsid w:val="001778F1"/>
    <w:rsid w:val="00241D3F"/>
    <w:rsid w:val="002B4AAB"/>
    <w:rsid w:val="002E3E9B"/>
    <w:rsid w:val="002E7834"/>
    <w:rsid w:val="003230DE"/>
    <w:rsid w:val="003F7C95"/>
    <w:rsid w:val="0044416E"/>
    <w:rsid w:val="004648FE"/>
    <w:rsid w:val="00475A50"/>
    <w:rsid w:val="0048021F"/>
    <w:rsid w:val="00490604"/>
    <w:rsid w:val="004B0255"/>
    <w:rsid w:val="00516EB4"/>
    <w:rsid w:val="00553518"/>
    <w:rsid w:val="005561DB"/>
    <w:rsid w:val="005F1F34"/>
    <w:rsid w:val="006861EB"/>
    <w:rsid w:val="00693745"/>
    <w:rsid w:val="00696049"/>
    <w:rsid w:val="006B7E77"/>
    <w:rsid w:val="006D0FC0"/>
    <w:rsid w:val="006D2A32"/>
    <w:rsid w:val="006E10FC"/>
    <w:rsid w:val="007033CA"/>
    <w:rsid w:val="00704B28"/>
    <w:rsid w:val="00734416"/>
    <w:rsid w:val="007418B2"/>
    <w:rsid w:val="007557D5"/>
    <w:rsid w:val="0078447A"/>
    <w:rsid w:val="00786446"/>
    <w:rsid w:val="007A4635"/>
    <w:rsid w:val="00800DC2"/>
    <w:rsid w:val="0081114C"/>
    <w:rsid w:val="00863C2B"/>
    <w:rsid w:val="008640D3"/>
    <w:rsid w:val="008865E7"/>
    <w:rsid w:val="008B624D"/>
    <w:rsid w:val="0091197B"/>
    <w:rsid w:val="00956094"/>
    <w:rsid w:val="009E4030"/>
    <w:rsid w:val="00A06AE7"/>
    <w:rsid w:val="00A16501"/>
    <w:rsid w:val="00A245BD"/>
    <w:rsid w:val="00A36A1C"/>
    <w:rsid w:val="00A81F32"/>
    <w:rsid w:val="00A93221"/>
    <w:rsid w:val="00AC1CB0"/>
    <w:rsid w:val="00AF0C00"/>
    <w:rsid w:val="00B25040"/>
    <w:rsid w:val="00B779D5"/>
    <w:rsid w:val="00B77F8C"/>
    <w:rsid w:val="00B90199"/>
    <w:rsid w:val="00BC5373"/>
    <w:rsid w:val="00BD0838"/>
    <w:rsid w:val="00C11561"/>
    <w:rsid w:val="00C127EB"/>
    <w:rsid w:val="00CA3B46"/>
    <w:rsid w:val="00CA5A05"/>
    <w:rsid w:val="00CF4B5B"/>
    <w:rsid w:val="00D01160"/>
    <w:rsid w:val="00D0402C"/>
    <w:rsid w:val="00D24DD0"/>
    <w:rsid w:val="00DF4E8B"/>
    <w:rsid w:val="00E126B4"/>
    <w:rsid w:val="00E43E16"/>
    <w:rsid w:val="00E57D5B"/>
    <w:rsid w:val="00EA24FF"/>
    <w:rsid w:val="00EF1545"/>
    <w:rsid w:val="00F031B4"/>
    <w:rsid w:val="00F378CC"/>
    <w:rsid w:val="00F40EF5"/>
    <w:rsid w:val="00F6518B"/>
    <w:rsid w:val="00F742EA"/>
    <w:rsid w:val="00F77460"/>
    <w:rsid w:val="00F82DBB"/>
    <w:rsid w:val="00FA47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5</cp:revision>
  <cp:lastPrinted>2024-02-12T10:03:00Z</cp:lastPrinted>
  <dcterms:created xsi:type="dcterms:W3CDTF">2024-02-12T09:55:00Z</dcterms:created>
  <dcterms:modified xsi:type="dcterms:W3CDTF">2024-02-22T14:49:00Z</dcterms:modified>
</cp:coreProperties>
</file>